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3"/>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等离子体手术系统</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等离子体手术系统</w:t>
      </w:r>
      <w:r>
        <w:rPr>
          <w:rFonts w:ascii="Times New Roman" w:hAnsi="Times New Roman"/>
          <w:color w:val="auto"/>
          <w:sz w:val="24"/>
        </w:rPr>
        <w:t>，兹以公告方式邀请符合要求的供应商参加比选。</w:t>
      </w:r>
    </w:p>
    <w:p>
      <w:pPr>
        <w:numPr>
          <w:ilvl w:val="0"/>
          <w:numId w:val="1"/>
        </w:numPr>
        <w:spacing w:line="440" w:lineRule="exact"/>
        <w:ind w:left="720" w:leftChars="0" w:firstLineChars="0"/>
        <w:rPr>
          <w:rFonts w:ascii="Times New Roman" w:hAnsi="Times New Roman"/>
          <w:color w:val="auto"/>
          <w:sz w:val="24"/>
          <w:u w:val="single"/>
        </w:rPr>
      </w:pPr>
      <w:r>
        <w:rPr>
          <w:rFonts w:ascii="Times New Roman" w:hAnsi="Times New Roman"/>
          <w:b/>
          <w:bCs/>
          <w:color w:val="auto"/>
          <w:sz w:val="24"/>
        </w:rPr>
        <w:t>项目名称：</w:t>
      </w:r>
      <w:r>
        <w:rPr>
          <w:rFonts w:hint="eastAsia" w:ascii="Times New Roman" w:hAnsi="Times New Roman"/>
          <w:color w:val="auto"/>
          <w:sz w:val="24"/>
          <w:lang w:eastAsia="zh-CN"/>
        </w:rPr>
        <w:t>等离子体手术系统</w:t>
      </w:r>
      <w:r>
        <w:rPr>
          <w:rFonts w:ascii="Times New Roman" w:hAnsi="Times New Roman"/>
          <w:bCs/>
          <w:color w:val="auto"/>
          <w:sz w:val="24"/>
        </w:rPr>
        <w:t>采购项目。</w:t>
      </w:r>
    </w:p>
    <w:p>
      <w:pPr>
        <w:numPr>
          <w:ilvl w:val="0"/>
          <w:numId w:val="1"/>
        </w:numPr>
        <w:spacing w:line="440" w:lineRule="exact"/>
        <w:ind w:left="720" w:leftChars="0" w:firstLineChars="0"/>
        <w:rPr>
          <w:rFonts w:ascii="Times New Roman" w:hAnsi="Times New Roman"/>
          <w:color w:val="auto"/>
          <w:sz w:val="24"/>
        </w:rPr>
      </w:pPr>
      <w:r>
        <w:rPr>
          <w:rFonts w:ascii="Times New Roman" w:hAnsi="Times New Roman"/>
          <w:b/>
          <w:bCs/>
          <w:color w:val="auto"/>
          <w:sz w:val="24"/>
        </w:rPr>
        <w:t>比选内容</w:t>
      </w:r>
    </w:p>
    <w:tbl>
      <w:tblPr>
        <w:tblStyle w:val="21"/>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910"/>
        <w:gridCol w:w="1361"/>
        <w:gridCol w:w="1373"/>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p>
          <w:p>
            <w:pPr>
              <w:jc w:val="center"/>
              <w:rPr>
                <w:rFonts w:ascii="Times New Roman" w:hAnsi="Times New Roman"/>
                <w:b/>
                <w:color w:val="auto"/>
                <w:sz w:val="24"/>
              </w:rPr>
            </w:pPr>
            <w:r>
              <w:rPr>
                <w:rFonts w:hint="eastAsia" w:ascii="Times New Roman" w:hAnsi="Times New Roman"/>
                <w:b/>
                <w:color w:val="auto"/>
                <w:sz w:val="24"/>
              </w:rPr>
              <w:t>（万元）</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2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等离子体手术系统</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17</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2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含等离子电切辅助系统和等离子电切镜</w:t>
            </w:r>
          </w:p>
        </w:tc>
      </w:tr>
    </w:tbl>
    <w:p>
      <w:pPr>
        <w:pStyle w:val="2"/>
        <w:rPr>
          <w:color w:val="auto"/>
        </w:rPr>
      </w:pP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15</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18</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20</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0</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12</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关于等离子体手术系统采购的比选文件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eastAsia="zh-CN"/>
        </w:rPr>
        <w:t>等离子体手术系统</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color w:val="auto"/>
          <w:sz w:val="24"/>
          <w:lang w:eastAsia="zh-CN"/>
        </w:rPr>
        <w:t>等离子体手术系统</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tbl>
      <w:tblPr>
        <w:tblStyle w:val="21"/>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749"/>
        <w:gridCol w:w="1327"/>
        <w:gridCol w:w="1339"/>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p>
          <w:p>
            <w:pPr>
              <w:jc w:val="center"/>
              <w:rPr>
                <w:rFonts w:ascii="Times New Roman" w:hAnsi="Times New Roman"/>
                <w:b/>
                <w:color w:val="auto"/>
                <w:sz w:val="24"/>
              </w:rPr>
            </w:pPr>
            <w:r>
              <w:rPr>
                <w:rFonts w:hint="eastAsia" w:ascii="Times New Roman" w:hAnsi="Times New Roman"/>
                <w:b/>
                <w:color w:val="auto"/>
                <w:sz w:val="24"/>
              </w:rPr>
              <w:t>（万元）</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等离子体手术系统</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17</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含等离子电切辅助系统和等离子电切镜</w:t>
            </w: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15</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Cs/>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18</w:t>
      </w:r>
      <w:bookmarkStart w:id="52" w:name="_GoBack"/>
      <w:bookmarkEnd w:id="52"/>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20</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0</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pPr>
        <w:tabs>
          <w:tab w:val="left" w:pos="2310"/>
        </w:tabs>
        <w:spacing w:line="360" w:lineRule="auto"/>
        <w:ind w:left="560"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pPr>
        <w:pStyle w:val="43"/>
        <w:ind w:left="560" w:firstLine="0" w:firstLineChars="0"/>
        <w:contextualSpacing/>
        <w:rPr>
          <w:color w:val="auto"/>
          <w:sz w:val="24"/>
        </w:rPr>
      </w:pPr>
      <w:r>
        <w:rPr>
          <w:color w:val="auto"/>
          <w:sz w:val="24"/>
        </w:rPr>
        <w:t>地  址：</w:t>
      </w:r>
      <w:r>
        <w:rPr>
          <w:rFonts w:hint="eastAsia"/>
          <w:color w:val="auto"/>
          <w:sz w:val="24"/>
        </w:rPr>
        <w:t>三台县潼川镇解放下街139号</w:t>
      </w:r>
    </w:p>
    <w:p>
      <w:pPr>
        <w:pStyle w:val="43"/>
        <w:ind w:left="560" w:firstLine="0" w:firstLineChars="0"/>
        <w:contextualSpacing/>
        <w:rPr>
          <w:color w:val="auto"/>
          <w:sz w:val="24"/>
        </w:rPr>
      </w:pPr>
      <w:r>
        <w:rPr>
          <w:color w:val="auto"/>
          <w:sz w:val="24"/>
        </w:rPr>
        <w:t>联系人：</w:t>
      </w:r>
      <w:r>
        <w:rPr>
          <w:rFonts w:hint="eastAsia"/>
          <w:color w:val="auto"/>
          <w:sz w:val="24"/>
        </w:rPr>
        <w:t>张老师</w:t>
      </w:r>
    </w:p>
    <w:p>
      <w:pPr>
        <w:pStyle w:val="43"/>
        <w:ind w:left="560" w:firstLine="0" w:firstLineChars="0"/>
        <w:contextualSpacing/>
        <w:rPr>
          <w:color w:val="auto"/>
          <w:sz w:val="24"/>
        </w:rPr>
      </w:pPr>
      <w:r>
        <w:rPr>
          <w:color w:val="auto"/>
          <w:sz w:val="24"/>
        </w:rPr>
        <w:t>电  话：028-</w:t>
      </w:r>
      <w:r>
        <w:rPr>
          <w:rFonts w:hint="eastAsia"/>
          <w:color w:val="auto"/>
          <w:sz w:val="24"/>
        </w:rPr>
        <w:t>5222252</w:t>
      </w:r>
      <w:bookmarkStart w:id="1" w:name="_Toc520455380"/>
      <w:bookmarkStart w:id="2" w:name="_Toc52036323"/>
      <w:bookmarkStart w:id="3" w:name="_Toc418004672"/>
      <w:r>
        <w:rPr>
          <w:color w:val="auto"/>
          <w:sz w:val="36"/>
          <w:szCs w:val="36"/>
        </w:rPr>
        <w:t xml:space="preserve"> </w:t>
      </w:r>
      <w:bookmarkEnd w:id="1"/>
      <w:bookmarkEnd w:id="2"/>
    </w:p>
    <w:bookmarkEnd w:id="3"/>
    <w:p>
      <w:pPr>
        <w:rPr>
          <w:rFonts w:ascii="Times New Roman" w:hAnsi="Times New Roman"/>
          <w:b/>
          <w:color w:val="auto"/>
          <w:sz w:val="36"/>
          <w:szCs w:val="36"/>
        </w:rPr>
      </w:pPr>
      <w:bookmarkStart w:id="4" w:name="_Toc52036324"/>
      <w:r>
        <w:rPr>
          <w:rFonts w:ascii="Times New Roman" w:hAnsi="Times New Roman"/>
          <w:b/>
          <w:color w:val="auto"/>
          <w:sz w:val="36"/>
          <w:szCs w:val="36"/>
        </w:rPr>
        <w:br w:type="page"/>
      </w:r>
    </w:p>
    <w:p>
      <w:pPr>
        <w:widowControl/>
        <w:spacing w:line="360" w:lineRule="auto"/>
        <w:jc w:val="left"/>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4"/>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p>
    <w:p>
      <w:pPr>
        <w:jc w:val="left"/>
        <w:rPr>
          <w:rFonts w:asciiTheme="minorEastAsia" w:hAnsiTheme="minorEastAsia" w:eastAsiaTheme="minorEastAsia"/>
          <w:b/>
          <w:color w:val="auto"/>
          <w:sz w:val="30"/>
          <w:szCs w:val="30"/>
        </w:rPr>
      </w:pPr>
      <w:bookmarkStart w:id="5" w:name="_Toc233048245"/>
      <w:bookmarkStart w:id="6" w:name="_Toc350964160"/>
      <w:r>
        <w:rPr>
          <w:rFonts w:hint="eastAsia" w:cs="宋体" w:asciiTheme="minorEastAsia" w:hAnsiTheme="minorEastAsia" w:eastAsiaTheme="minorEastAsia"/>
          <w:b/>
          <w:bCs/>
          <w:color w:val="auto"/>
          <w:sz w:val="24"/>
          <w:lang w:val="en-US" w:eastAsia="zh-CN"/>
        </w:rPr>
        <w:t>一）等离子体手术系统</w:t>
      </w:r>
      <w:r>
        <w:rPr>
          <w:rFonts w:hint="eastAsia" w:cs="宋体" w:asciiTheme="minorEastAsia" w:hAnsiTheme="minorEastAsia" w:eastAsiaTheme="minorEastAsia"/>
          <w:b/>
          <w:bCs/>
          <w:color w:val="auto"/>
          <w:sz w:val="24"/>
        </w:rPr>
        <w:t>主机参数：</w:t>
      </w:r>
    </w:p>
    <w:p>
      <w:pPr>
        <w:tabs>
          <w:tab w:val="left" w:pos="5745"/>
        </w:tabs>
        <w:rPr>
          <w:rFonts w:cs="宋体" w:asciiTheme="minorEastAsia" w:hAnsiTheme="minorEastAsia" w:eastAsiaTheme="minorEastAsia"/>
          <w:bCs/>
          <w:color w:val="auto"/>
          <w:sz w:val="24"/>
        </w:rPr>
      </w:pP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提供国家药监局认定的等离子体手术系统注册证为依据。</w:t>
      </w:r>
    </w:p>
    <w:p>
      <w:pPr>
        <w:tabs>
          <w:tab w:val="left" w:pos="5745"/>
        </w:tabs>
        <w:rPr>
          <w:rFonts w:cs="宋体" w:asciiTheme="minorEastAsia" w:hAnsiTheme="minorEastAsia" w:eastAsiaTheme="minorEastAsia"/>
          <w:bCs/>
          <w:color w:val="auto"/>
          <w:sz w:val="24"/>
        </w:rPr>
      </w:pPr>
      <w:r>
        <w:rPr>
          <w:rFonts w:cs="宋体" w:asciiTheme="minorEastAsia" w:hAnsiTheme="minorEastAsia" w:eastAsiaTheme="minorEastAsia"/>
          <w:color w:val="auto"/>
          <w:sz w:val="24"/>
        </w:rPr>
        <w:t>2.</w:t>
      </w:r>
      <w:r>
        <w:rPr>
          <w:rFonts w:hint="eastAsia" w:cs="宋体" w:asciiTheme="minorEastAsia" w:hAnsiTheme="minorEastAsia" w:eastAsiaTheme="minorEastAsia"/>
          <w:color w:val="auto"/>
          <w:sz w:val="24"/>
        </w:rPr>
        <w:t>能实现双极或多极切割、低温消融，切割、止血、凝固在一个刀头实现。可</w:t>
      </w:r>
      <w:r>
        <w:rPr>
          <w:rFonts w:cs="宋体" w:asciiTheme="minorEastAsia" w:hAnsiTheme="minorEastAsia" w:eastAsiaTheme="minorEastAsia"/>
          <w:color w:val="auto"/>
          <w:sz w:val="24"/>
        </w:rPr>
        <w:t>选</w:t>
      </w:r>
      <w:r>
        <w:rPr>
          <w:rFonts w:hint="eastAsia" w:cs="宋体" w:asciiTheme="minorEastAsia" w:hAnsiTheme="minorEastAsia" w:eastAsiaTheme="minorEastAsia"/>
          <w:color w:val="auto"/>
          <w:sz w:val="24"/>
        </w:rPr>
        <w:t>配大血管</w:t>
      </w:r>
      <w:r>
        <w:rPr>
          <w:rFonts w:cs="宋体" w:asciiTheme="minorEastAsia" w:hAnsiTheme="minorEastAsia" w:eastAsiaTheme="minorEastAsia"/>
          <w:color w:val="auto"/>
          <w:sz w:val="24"/>
        </w:rPr>
        <w:t>闭</w:t>
      </w:r>
      <w:r>
        <w:rPr>
          <w:rFonts w:hint="eastAsia" w:cs="宋体" w:asciiTheme="minorEastAsia" w:hAnsiTheme="minorEastAsia" w:eastAsiaTheme="minorEastAsia"/>
          <w:color w:val="auto"/>
          <w:sz w:val="24"/>
        </w:rPr>
        <w:t>合钳，</w:t>
      </w:r>
      <w:r>
        <w:rPr>
          <w:rFonts w:cs="宋体" w:asciiTheme="minorEastAsia" w:hAnsiTheme="minorEastAsia" w:eastAsiaTheme="minorEastAsia"/>
          <w:color w:val="auto"/>
          <w:sz w:val="24"/>
        </w:rPr>
        <w:t>闭</w:t>
      </w:r>
      <w:r>
        <w:rPr>
          <w:rFonts w:hint="eastAsia" w:cs="宋体" w:asciiTheme="minorEastAsia" w:hAnsiTheme="minorEastAsia" w:eastAsiaTheme="minorEastAsia"/>
          <w:color w:val="auto"/>
          <w:sz w:val="24"/>
        </w:rPr>
        <w:t>合</w:t>
      </w:r>
      <w:r>
        <w:rPr>
          <w:rFonts w:cs="宋体" w:asciiTheme="minorEastAsia" w:hAnsiTheme="minorEastAsia" w:eastAsiaTheme="minorEastAsia"/>
          <w:color w:val="auto"/>
          <w:sz w:val="24"/>
        </w:rPr>
        <w:t>6mm以</w:t>
      </w:r>
      <w:r>
        <w:rPr>
          <w:rFonts w:hint="eastAsia" w:cs="宋体" w:asciiTheme="minorEastAsia" w:hAnsiTheme="minorEastAsia" w:eastAsiaTheme="minorEastAsia"/>
          <w:color w:val="auto"/>
          <w:sz w:val="24"/>
        </w:rPr>
        <w:t>下血管。</w:t>
      </w:r>
    </w:p>
    <w:p>
      <w:pPr>
        <w:tabs>
          <w:tab w:val="left" w:pos="5745"/>
        </w:tabs>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多刀头可选：根据不同的部位，不同的病症配备不同长短、粗细、弧度、能量级的治疗刀头。一个治疗刀头能同时实现消融、止血、切割功能，在一个手柄治疗主机声音大小可调节，能区分切割和止血的工作声音，避免踏错脚踏。</w:t>
      </w:r>
    </w:p>
    <w:p>
      <w:pPr>
        <w:tabs>
          <w:tab w:val="left" w:pos="5745"/>
        </w:tabs>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阻抗侦测和自动能量检测技术，具有热损毁深度监控系统治疗主机自动识别手柄、脚踏的连接状态。</w:t>
      </w:r>
    </w:p>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能在连接好脚踏和手柄后主机根据不同刀头自动设置默认功率大小。</w:t>
      </w:r>
    </w:p>
    <w:p>
      <w:pPr>
        <w:rPr>
          <w:rFonts w:cs="宋体" w:asciiTheme="minorEastAsia" w:hAnsiTheme="minorEastAsia" w:eastAsiaTheme="minorEastAsia"/>
          <w:color w:val="auto"/>
          <w:sz w:val="24"/>
        </w:rPr>
      </w:pPr>
      <w:r>
        <w:rPr>
          <w:rFonts w:cs="宋体" w:asciiTheme="minorEastAsia" w:hAnsiTheme="minorEastAsia" w:eastAsiaTheme="minorEastAsia"/>
          <w:bCs/>
          <w:color w:val="auto"/>
          <w:sz w:val="24"/>
        </w:rPr>
        <w:t>▲</w:t>
      </w:r>
      <w:r>
        <w:rPr>
          <w:rFonts w:hint="eastAsia" w:cs="宋体" w:asciiTheme="minorEastAsia" w:hAnsiTheme="minorEastAsia" w:eastAsiaTheme="minorEastAsia"/>
          <w:bCs/>
          <w:color w:val="auto"/>
          <w:sz w:val="24"/>
        </w:rPr>
        <w:t>6</w:t>
      </w:r>
      <w:r>
        <w:rPr>
          <w:rFonts w:cs="宋体" w:asciiTheme="minorEastAsia" w:hAnsiTheme="minorEastAsia" w:eastAsiaTheme="minorEastAsia"/>
          <w:bCs/>
          <w:color w:val="auto"/>
          <w:sz w:val="24"/>
        </w:rPr>
        <w:t>.</w:t>
      </w:r>
      <w:r>
        <w:rPr>
          <w:rFonts w:hint="eastAsia" w:cs="宋体" w:asciiTheme="minorEastAsia" w:hAnsiTheme="minorEastAsia" w:eastAsiaTheme="minorEastAsia"/>
          <w:bCs/>
          <w:color w:val="auto"/>
          <w:sz w:val="24"/>
        </w:rPr>
        <w:t>工作频率≤100KHz，方波</w:t>
      </w:r>
      <w:r>
        <w:rPr>
          <w:rFonts w:cs="宋体" w:asciiTheme="minorEastAsia" w:hAnsiTheme="minorEastAsia" w:eastAsiaTheme="minorEastAsia"/>
          <w:bCs/>
          <w:color w:val="auto"/>
          <w:sz w:val="24"/>
        </w:rPr>
        <w:t>输出</w:t>
      </w:r>
      <w:r>
        <w:rPr>
          <w:rFonts w:hint="eastAsia" w:cs="宋体" w:asciiTheme="minorEastAsia" w:hAnsiTheme="minorEastAsia" w:eastAsiaTheme="minorEastAsia"/>
          <w:bCs/>
          <w:color w:val="auto"/>
          <w:sz w:val="24"/>
        </w:rPr>
        <w:t>。</w:t>
      </w:r>
    </w:p>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输出模式：等离子切割：1-10档可调，等离子消融、凝血：1-10档可调。</w:t>
      </w:r>
    </w:p>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阻抗显示：0-999Ω，阻抗侦测和自动能量检测技术。具有热损毁深度监控系统，对治疗深度进行实时检测反馈、达到预设置消融深度和治疗范围自动提示操作者。</w:t>
      </w:r>
    </w:p>
    <w:p>
      <w:pPr>
        <w:pStyle w:val="51"/>
        <w:ind w:firstLine="0" w:firstLineChars="0"/>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9</w:t>
      </w:r>
      <w:r>
        <w:rPr>
          <w:rFonts w:cs="宋体" w:asciiTheme="minorEastAsia" w:hAnsiTheme="minorEastAsia" w:eastAsiaTheme="minorEastAsia"/>
          <w:bCs/>
          <w:color w:val="auto"/>
          <w:sz w:val="24"/>
        </w:rPr>
        <w:t>.</w:t>
      </w:r>
      <w:r>
        <w:rPr>
          <w:rFonts w:hint="eastAsia" w:cs="宋体" w:asciiTheme="minorEastAsia" w:hAnsiTheme="minorEastAsia" w:eastAsiaTheme="minorEastAsia"/>
          <w:bCs/>
          <w:color w:val="auto"/>
          <w:sz w:val="24"/>
        </w:rPr>
        <w:t>工作计时：0-99s循环计时（要求在设备上有对应显示界面）。整机输入功率：≤700W、整机输出功率：≤350W。</w:t>
      </w:r>
    </w:p>
    <w:p>
      <w:pPr>
        <w:pStyle w:val="51"/>
        <w:ind w:firstLine="0" w:firstLineChars="0"/>
        <w:rPr>
          <w:rFonts w:cs="宋体" w:asciiTheme="minorEastAsia" w:hAnsiTheme="minorEastAsia" w:eastAsiaTheme="minorEastAsia"/>
          <w:b/>
          <w:bCs/>
          <w:color w:val="auto"/>
          <w:sz w:val="24"/>
        </w:rPr>
      </w:pPr>
      <w:r>
        <w:rPr>
          <w:rFonts w:hint="eastAsia" w:cs="宋体" w:asciiTheme="minorEastAsia" w:hAnsiTheme="minorEastAsia" w:eastAsiaTheme="minorEastAsia"/>
          <w:bCs/>
          <w:color w:val="auto"/>
          <w:sz w:val="24"/>
        </w:rPr>
        <w:t>10.显示界面：</w:t>
      </w:r>
      <w:r>
        <w:rPr>
          <w:rFonts w:hint="eastAsia" w:cs="宋体" w:asciiTheme="minorEastAsia" w:hAnsiTheme="minorEastAsia" w:eastAsiaTheme="minorEastAsia"/>
          <w:color w:val="auto"/>
          <w:sz w:val="24"/>
        </w:rPr>
        <w:t>按键式操作界面，采用LED数码显示，面板密封防水设计。切割、止血两种工作模式显示；</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二</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b/>
          <w:bCs/>
          <w:color w:val="auto"/>
          <w:sz w:val="24"/>
        </w:rPr>
        <w:t>等离子电切镜参数：</w:t>
      </w:r>
    </w:p>
    <w:p>
      <w:pPr>
        <w:numPr>
          <w:ilvl w:val="0"/>
          <w:numId w:val="2"/>
        </w:numPr>
        <w:rPr>
          <w:rFonts w:asciiTheme="minorEastAsia" w:hAnsiTheme="minorEastAsia" w:eastAsiaTheme="minorEastAsia"/>
          <w:color w:val="auto"/>
          <w:sz w:val="24"/>
        </w:rPr>
      </w:pPr>
      <w:r>
        <w:rPr>
          <w:rFonts w:hint="eastAsia" w:asciiTheme="minorEastAsia" w:hAnsiTheme="minorEastAsia" w:eastAsiaTheme="minorEastAsia"/>
          <w:color w:val="auto"/>
          <w:sz w:val="24"/>
        </w:rPr>
        <w:t>内窥镜镜体全部采用进口不锈钢管；带有方向标，蓝宝石镜头；采用耐高温高强度陶瓷；</w:t>
      </w:r>
    </w:p>
    <w:p>
      <w:pPr>
        <w:numPr>
          <w:ilvl w:val="0"/>
          <w:numId w:val="2"/>
        </w:numPr>
        <w:rPr>
          <w:rFonts w:asciiTheme="minorEastAsia" w:hAnsiTheme="minorEastAsia" w:eastAsiaTheme="minorEastAsia"/>
          <w:color w:val="auto"/>
          <w:sz w:val="24"/>
        </w:rPr>
      </w:pPr>
      <w:r>
        <w:rPr>
          <w:rFonts w:hint="eastAsia" w:asciiTheme="minorEastAsia" w:hAnsiTheme="minorEastAsia" w:eastAsiaTheme="minorEastAsia"/>
          <w:color w:val="auto"/>
          <w:sz w:val="24"/>
        </w:rPr>
        <w:t>外鞘大量精细的外鞘出水孔，更有利于保证术中视野清晰;</w:t>
      </w:r>
    </w:p>
    <w:p>
      <w:pPr>
        <w:numPr>
          <w:ilvl w:val="0"/>
          <w:numId w:val="2"/>
        </w:numPr>
        <w:rPr>
          <w:rFonts w:asciiTheme="minorEastAsia" w:hAnsiTheme="minorEastAsia" w:eastAsiaTheme="minorEastAsia"/>
          <w:color w:val="auto"/>
          <w:sz w:val="24"/>
        </w:rPr>
      </w:pPr>
      <w:r>
        <w:rPr>
          <w:rFonts w:hint="eastAsia" w:asciiTheme="minorEastAsia" w:hAnsiTheme="minorEastAsia" w:eastAsiaTheme="minorEastAsia"/>
          <w:color w:val="auto"/>
          <w:sz w:val="24"/>
        </w:rPr>
        <w:t>不锈钢水阀，彻底根除了水阀维护繁琐，易损坏的弊病；</w:t>
      </w:r>
    </w:p>
    <w:p>
      <w:pPr>
        <w:numPr>
          <w:ilvl w:val="0"/>
          <w:numId w:val="2"/>
        </w:numPr>
        <w:rPr>
          <w:rFonts w:asciiTheme="minorEastAsia" w:hAnsiTheme="minorEastAsia" w:eastAsiaTheme="minorEastAsia"/>
          <w:color w:val="auto"/>
          <w:sz w:val="24"/>
        </w:rPr>
      </w:pPr>
      <w:r>
        <w:rPr>
          <w:rFonts w:hint="eastAsia" w:asciiTheme="minorEastAsia" w:hAnsiTheme="minorEastAsia" w:eastAsiaTheme="minorEastAsia"/>
          <w:color w:val="auto"/>
          <w:sz w:val="24"/>
        </w:rPr>
        <w:t>外鞘保持静止时操作器、内窥镜、内鞘和手术电极可360°旋转，可持续灌流；内窥镜可承受低温等离子消毒；</w:t>
      </w:r>
    </w:p>
    <w:p>
      <w:pPr>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.最大插入部外径：≤Ø9.0mm ，工作长度： 180mm镜体外径：Ø4.0mm  视场角：60°，视向角：25°</w:t>
      </w:r>
    </w:p>
    <w:p>
      <w:pPr>
        <w:rPr>
          <w:rFonts w:cs="宋体" w:asciiTheme="minorEastAsia" w:hAnsiTheme="minorEastAsia" w:eastAsiaTheme="minorEastAsia"/>
          <w:color w:val="auto"/>
          <w:sz w:val="24"/>
        </w:rPr>
      </w:pPr>
      <w:r>
        <w:rPr>
          <w:rFonts w:asciiTheme="minorEastAsia" w:hAnsiTheme="minorEastAsia" w:eastAsiaTheme="minorEastAsia"/>
          <w:color w:val="auto"/>
          <w:sz w:val="24"/>
        </w:rPr>
        <w:t>6.</w:t>
      </w:r>
      <w:r>
        <w:rPr>
          <w:rFonts w:hint="eastAsia" w:asciiTheme="minorEastAsia" w:hAnsiTheme="minorEastAsia" w:eastAsiaTheme="minorEastAsia"/>
          <w:color w:val="auto"/>
          <w:sz w:val="24"/>
        </w:rPr>
        <w:t>内窥镜观察景深范围3</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mm～50mm，放大倍率：≥1.5X，目镜罩外径：Ø32mm 光缆接头外径：Ø10.0mm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1.</w:t>
      </w:r>
      <w:r>
        <w:rPr>
          <w:rFonts w:asciiTheme="minorEastAsia" w:hAnsiTheme="minorEastAsia" w:eastAsiaTheme="minorEastAsia"/>
          <w:b/>
          <w:color w:val="auto"/>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1.1  合同签约地点：</w:t>
      </w:r>
      <w:r>
        <w:rPr>
          <w:rFonts w:hint="eastAsia" w:asciiTheme="minorEastAsia" w:hAnsiTheme="minorEastAsia" w:eastAsiaTheme="minorEastAsia"/>
          <w:color w:val="auto"/>
          <w:kern w:val="13"/>
          <w:sz w:val="24"/>
        </w:rPr>
        <w:t>三台县人民医院</w:t>
      </w:r>
      <w:r>
        <w:rPr>
          <w:rFonts w:asciiTheme="minorEastAsia" w:hAnsiTheme="minorEastAsia" w:eastAsiaTheme="minorEastAsia"/>
          <w:color w:val="auto"/>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1.3  交货期：签订合同后</w:t>
      </w:r>
      <w:r>
        <w:rPr>
          <w:rFonts w:hint="eastAsia" w:asciiTheme="minorEastAsia" w:hAnsiTheme="minorEastAsia" w:eastAsiaTheme="minorEastAsia"/>
          <w:color w:val="auto"/>
          <w:kern w:val="13"/>
          <w:sz w:val="24"/>
          <w:lang w:val="en-US" w:eastAsia="zh-CN"/>
        </w:rPr>
        <w:t>30</w:t>
      </w:r>
      <w:r>
        <w:rPr>
          <w:rFonts w:hint="eastAsia" w:asciiTheme="minorEastAsia" w:hAnsiTheme="minorEastAsia" w:eastAsiaTheme="minorEastAsia"/>
          <w:color w:val="auto"/>
          <w:kern w:val="13"/>
          <w:sz w:val="24"/>
        </w:rPr>
        <w:t>日</w:t>
      </w:r>
      <w:r>
        <w:rPr>
          <w:rFonts w:asciiTheme="minorEastAsia" w:hAnsiTheme="minorEastAsia" w:eastAsiaTheme="minorEastAsia"/>
          <w:color w:val="auto"/>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2.</w:t>
      </w:r>
      <w:r>
        <w:rPr>
          <w:rFonts w:asciiTheme="minorEastAsia" w:hAnsiTheme="minorEastAsia" w:eastAsiaTheme="minorEastAsia"/>
          <w:b/>
          <w:color w:val="auto"/>
          <w:kern w:val="13"/>
          <w:sz w:val="24"/>
        </w:rPr>
        <w:t>质保期</w:t>
      </w:r>
      <w:r>
        <w:rPr>
          <w:rFonts w:hint="eastAsia" w:asciiTheme="minorEastAsia" w:hAnsiTheme="minorEastAsia" w:eastAsiaTheme="minorEastAsia"/>
          <w:b/>
          <w:color w:val="auto"/>
          <w:kern w:val="13"/>
          <w:sz w:val="24"/>
        </w:rPr>
        <w:t>及售后服务要求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hint="eastAsia" w:asciiTheme="minorEastAsia" w:hAnsiTheme="minorEastAsia" w:eastAsiaTheme="minorEastAsia"/>
          <w:color w:val="auto"/>
          <w:kern w:val="13"/>
          <w:sz w:val="24"/>
        </w:rPr>
        <w:t>2.1</w:t>
      </w:r>
      <w:r>
        <w:rPr>
          <w:rFonts w:hint="eastAsia" w:asciiTheme="minorEastAsia" w:hAnsiTheme="minorEastAsia" w:eastAsiaTheme="minorEastAsia"/>
          <w:color w:val="auto"/>
          <w:kern w:val="13"/>
          <w:sz w:val="24"/>
          <w:lang w:eastAsia="zh-CN"/>
        </w:rPr>
        <w:t>质保期：</w:t>
      </w:r>
      <w:r>
        <w:rPr>
          <w:rFonts w:asciiTheme="minorEastAsia" w:hAnsiTheme="minorEastAsia" w:eastAsiaTheme="minorEastAsia"/>
          <w:color w:val="auto"/>
          <w:kern w:val="13"/>
          <w:sz w:val="24"/>
        </w:rPr>
        <w:t>验收合格后</w:t>
      </w:r>
      <w:r>
        <w:rPr>
          <w:rFonts w:hint="eastAsia" w:asciiTheme="minorEastAsia" w:hAnsiTheme="minorEastAsia" w:eastAsiaTheme="minorEastAsia"/>
          <w:color w:val="auto"/>
          <w:kern w:val="13"/>
          <w:sz w:val="24"/>
          <w:lang w:eastAsia="zh-CN"/>
        </w:rPr>
        <w:t>至少</w:t>
      </w:r>
      <w:r>
        <w:rPr>
          <w:rFonts w:hint="eastAsia" w:asciiTheme="minorEastAsia" w:hAnsiTheme="minorEastAsia" w:eastAsiaTheme="minorEastAsia"/>
          <w:color w:val="auto"/>
          <w:kern w:val="13"/>
          <w:sz w:val="24"/>
          <w:lang w:val="en-US" w:eastAsia="zh-CN"/>
        </w:rPr>
        <w:t>1</w:t>
      </w:r>
      <w:r>
        <w:rPr>
          <w:rFonts w:asciiTheme="minorEastAsia" w:hAnsiTheme="minorEastAsia" w:eastAsiaTheme="minorEastAsia"/>
          <w:color w:val="auto"/>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sz w:val="24"/>
        </w:rPr>
      </w:pPr>
      <w:r>
        <w:rPr>
          <w:rFonts w:hint="eastAsia" w:asciiTheme="minorEastAsia" w:hAnsiTheme="minorEastAsia" w:eastAsiaTheme="minorEastAsia"/>
          <w:color w:val="auto"/>
          <w:kern w:val="13"/>
          <w:sz w:val="24"/>
        </w:rPr>
        <w:t>2.2</w:t>
      </w:r>
      <w:r>
        <w:rPr>
          <w:rFonts w:asciiTheme="minorEastAsia" w:hAnsiTheme="minorEastAsia" w:eastAsiaTheme="minorEastAsia"/>
          <w:color w:val="auto"/>
          <w:kern w:val="13"/>
          <w:sz w:val="24"/>
        </w:rPr>
        <w:t>在质保期内</w:t>
      </w:r>
      <w:r>
        <w:rPr>
          <w:rFonts w:hint="eastAsia" w:asciiTheme="minorEastAsia" w:hAnsiTheme="minorEastAsia" w:eastAsiaTheme="minorEastAsia"/>
          <w:color w:val="auto"/>
          <w:kern w:val="13"/>
          <w:sz w:val="24"/>
        </w:rPr>
        <w:t>，</w:t>
      </w:r>
      <w:r>
        <w:rPr>
          <w:rFonts w:asciiTheme="minorEastAsia" w:hAnsiTheme="minorEastAsia" w:eastAsiaTheme="minorEastAsia"/>
          <w:color w:val="auto"/>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color w:val="auto"/>
          <w:kern w:val="13"/>
          <w:sz w:val="24"/>
          <w:lang w:eastAsia="zh-CN"/>
        </w:rPr>
      </w:pPr>
      <w:r>
        <w:rPr>
          <w:rFonts w:hint="eastAsia" w:asciiTheme="minorEastAsia" w:hAnsiTheme="minorEastAsia" w:eastAsiaTheme="minorEastAsia"/>
          <w:color w:val="auto"/>
          <w:sz w:val="24"/>
        </w:rPr>
        <w:t>2.3</w:t>
      </w:r>
      <w:r>
        <w:rPr>
          <w:rFonts w:asciiTheme="minorEastAsia" w:hAnsiTheme="minorEastAsia" w:eastAsiaTheme="minorEastAsia"/>
          <w:color w:val="auto"/>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color w:val="auto"/>
          <w:sz w:val="24"/>
          <w:lang w:eastAsia="zh-CN"/>
        </w:rPr>
        <w:t>。</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3.</w:t>
      </w:r>
      <w:r>
        <w:rPr>
          <w:rFonts w:asciiTheme="minorEastAsia" w:hAnsiTheme="minorEastAsia" w:eastAsiaTheme="minorEastAsia"/>
          <w:b/>
          <w:color w:val="auto"/>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 xml:space="preserve">3.1  </w:t>
      </w:r>
      <w:r>
        <w:rPr>
          <w:rFonts w:asciiTheme="minorEastAsia" w:hAnsiTheme="minorEastAsia" w:eastAsiaTheme="minorEastAsia"/>
          <w:color w:val="auto"/>
          <w:sz w:val="24"/>
        </w:rPr>
        <w:t>货到安装验收合格1个月内付合同总价的70% ，正常使用半年后1个月内付合同总价的20%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3.2  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hint="eastAsia" w:asciiTheme="minorEastAsia" w:hAnsiTheme="minorEastAsia" w:eastAsiaTheme="minorEastAsia"/>
          <w:b/>
          <w:color w:val="auto"/>
          <w:kern w:val="13"/>
          <w:sz w:val="24"/>
          <w:lang w:val="en-US" w:eastAsia="zh-CN"/>
        </w:rPr>
        <w:t>4.</w:t>
      </w:r>
      <w:r>
        <w:rPr>
          <w:rFonts w:asciiTheme="minorEastAsia" w:hAnsiTheme="minorEastAsia" w:eastAsiaTheme="minorEastAsia"/>
          <w:b/>
          <w:color w:val="auto"/>
          <w:kern w:val="13"/>
          <w:sz w:val="24"/>
        </w:rPr>
        <w:t>培训：</w:t>
      </w:r>
      <w:r>
        <w:rPr>
          <w:rFonts w:asciiTheme="minorEastAsia" w:hAnsiTheme="minorEastAsia" w:eastAsiaTheme="minorEastAsia"/>
          <w:color w:val="auto"/>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kern w:val="13"/>
          <w:sz w:val="24"/>
          <w:lang w:val="en-US" w:eastAsia="zh-CN"/>
        </w:rPr>
        <w:t>5.</w:t>
      </w:r>
      <w:r>
        <w:rPr>
          <w:rFonts w:asciiTheme="minorEastAsia" w:hAnsiTheme="minorEastAsia" w:eastAsiaTheme="minorEastAsia"/>
          <w:b/>
          <w:color w:val="auto"/>
          <w:kern w:val="13"/>
          <w:sz w:val="24"/>
        </w:rPr>
        <w:t>验收：</w:t>
      </w:r>
      <w:r>
        <w:rPr>
          <w:rFonts w:asciiTheme="minorEastAsia" w:hAnsiTheme="minorEastAsia" w:eastAsiaTheme="minorEastAsia"/>
          <w:color w:val="auto"/>
          <w:kern w:val="13"/>
          <w:sz w:val="24"/>
        </w:rPr>
        <w:t>按照比选文件服务要求、响应文件响应情况和国家、行业标准进行</w:t>
      </w:r>
      <w:r>
        <w:rPr>
          <w:rFonts w:asciiTheme="minorEastAsia" w:hAnsiTheme="minorEastAsia" w:eastAsiaTheme="minorEastAsia"/>
          <w:color w:val="auto"/>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3"/>
        <w:jc w:val="both"/>
        <w:rPr>
          <w:rFonts w:ascii="Times New Roman" w:hAnsi="Times New Roman"/>
          <w:color w:val="auto"/>
          <w:sz w:val="36"/>
          <w:szCs w:val="36"/>
        </w:rPr>
      </w:pPr>
      <w:r>
        <w:rPr>
          <w:rFonts w:asciiTheme="minorEastAsia" w:hAnsiTheme="minorEastAsia" w:eastAsiaTheme="minorEastAsia"/>
          <w:color w:val="auto"/>
          <w:sz w:val="24"/>
          <w:szCs w:val="24"/>
        </w:rPr>
        <w:br w:type="page"/>
      </w:r>
      <w:bookmarkStart w:id="7" w:name="_Toc52036325"/>
      <w:bookmarkStart w:id="8" w:name="_Toc520455383"/>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7"/>
      <w:bookmarkEnd w:id="8"/>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9" w:name="_Toc40447267"/>
      <w:bookmarkStart w:id="10" w:name="_Toc52036326"/>
      <w:bookmarkStart w:id="11" w:name="_Toc33709793"/>
      <w:bookmarkStart w:id="12" w:name="_Toc33698132"/>
      <w:bookmarkStart w:id="13" w:name="_Toc34051805"/>
      <w:r>
        <w:rPr>
          <w:rFonts w:ascii="Times New Roman" w:hAnsi="Times New Roman" w:eastAsia="黑体"/>
          <w:b/>
          <w:color w:val="auto"/>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4" w:name="_Toc33698133"/>
      <w:bookmarkStart w:id="15" w:name="_Toc34051806"/>
      <w:bookmarkStart w:id="16" w:name="_Toc33709794"/>
      <w:bookmarkStart w:id="17" w:name="_Toc52036327"/>
      <w:bookmarkStart w:id="18" w:name="_Toc40447268"/>
      <w:r>
        <w:rPr>
          <w:rFonts w:ascii="Times New Roman" w:hAnsi="Times New Roman" w:eastAsia="黑体"/>
          <w:b/>
          <w:color w:val="auto"/>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9" w:name="_Toc34051807"/>
      <w:bookmarkStart w:id="20" w:name="_Toc40447269"/>
      <w:bookmarkStart w:id="21" w:name="_Toc33698134"/>
      <w:bookmarkStart w:id="22" w:name="_Toc52036328"/>
      <w:bookmarkStart w:id="23" w:name="_Toc33709795"/>
      <w:r>
        <w:rPr>
          <w:rFonts w:ascii="Times New Roman" w:hAnsi="Times New Roman" w:eastAsia="黑体"/>
          <w:b/>
          <w:color w:val="auto"/>
          <w:kern w:val="0"/>
          <w:sz w:val="32"/>
          <w:szCs w:val="32"/>
        </w:rPr>
        <w:t>三、承诺函</w:t>
      </w:r>
      <w:bookmarkEnd w:id="19"/>
      <w:bookmarkEnd w:id="20"/>
      <w:bookmarkEnd w:id="21"/>
      <w:bookmarkEnd w:id="22"/>
      <w:bookmarkEnd w:id="23"/>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4" w:name="_Toc34051808"/>
      <w:bookmarkStart w:id="25" w:name="_Toc40447270"/>
      <w:bookmarkStart w:id="26" w:name="_Toc33698135"/>
      <w:bookmarkStart w:id="27" w:name="_Toc52036329"/>
      <w:bookmarkStart w:id="28" w:name="_Toc33709796"/>
      <w:r>
        <w:rPr>
          <w:rFonts w:ascii="Times New Roman" w:hAnsi="Times New Roman" w:eastAsia="黑体"/>
          <w:b/>
          <w:color w:val="auto"/>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9" w:name="_Toc436385992"/>
      <w:bookmarkStart w:id="30" w:name="_Toc307564880"/>
      <w:bookmarkStart w:id="31" w:name="_Toc436820890"/>
      <w:bookmarkStart w:id="32" w:name="_Toc436410129"/>
      <w:bookmarkStart w:id="33" w:name="_Toc436404120"/>
      <w:r>
        <w:rPr>
          <w:rFonts w:ascii="Times New Roman" w:hAnsi="Times New Roman"/>
          <w:color w:val="auto"/>
          <w:kern w:val="0"/>
          <w:sz w:val="24"/>
          <w:szCs w:val="20"/>
        </w:rPr>
        <w:br w:type="page"/>
      </w:r>
      <w:bookmarkEnd w:id="29"/>
      <w:bookmarkEnd w:id="30"/>
      <w:bookmarkEnd w:id="31"/>
      <w:bookmarkEnd w:id="32"/>
      <w:bookmarkEnd w:id="33"/>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4" w:name="_Toc503987293"/>
      <w:bookmarkStart w:id="35" w:name="_Toc503986838"/>
      <w:bookmarkStart w:id="36" w:name="_Toc503987104"/>
      <w:bookmarkStart w:id="37" w:name="_Toc503987183"/>
      <w:bookmarkStart w:id="38" w:name="_Toc503986415"/>
      <w:bookmarkStart w:id="39" w:name="_Toc503986971"/>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40" w:name="_Toc33698136"/>
      <w:bookmarkStart w:id="41" w:name="_Toc52036330"/>
      <w:bookmarkStart w:id="42" w:name="_Toc33709797"/>
      <w:bookmarkStart w:id="43" w:name="_Toc34051809"/>
      <w:bookmarkStart w:id="44" w:name="_Toc40447271"/>
      <w:r>
        <w:rPr>
          <w:rFonts w:ascii="Times New Roman" w:hAnsi="Times New Roman" w:eastAsia="黑体"/>
          <w:b/>
          <w:color w:val="auto"/>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5" w:name="_Toc33709798"/>
      <w:bookmarkStart w:id="46" w:name="_Toc34051810"/>
      <w:bookmarkStart w:id="47" w:name="_Toc40447272"/>
      <w:bookmarkStart w:id="48" w:name="_Toc52036331"/>
      <w:bookmarkStart w:id="49" w:name="_Toc33698137"/>
      <w:r>
        <w:rPr>
          <w:rFonts w:ascii="Times New Roman" w:hAnsi="Times New Roman" w:eastAsia="黑体"/>
          <w:b/>
          <w:color w:val="auto"/>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50"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50"/>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5"/>
      <w:bookmarkEnd w:id="6"/>
      <w:bookmarkStart w:id="51"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11B1D"/>
    <w:multiLevelType w:val="singleLevel"/>
    <w:tmpl w:val="48511B1D"/>
    <w:lvl w:ilvl="0" w:tentative="0">
      <w:start w:val="1"/>
      <w:numFmt w:val="decimal"/>
      <w:suff w:val="nothing"/>
      <w:lvlText w:val="%1."/>
      <w:lvlJc w:val="left"/>
    </w:lvl>
  </w:abstractNum>
  <w:abstractNum w:abstractNumId="1">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466E56"/>
    <w:rsid w:val="07093D55"/>
    <w:rsid w:val="0AFA5A96"/>
    <w:rsid w:val="0CD27FFC"/>
    <w:rsid w:val="0DAC4D70"/>
    <w:rsid w:val="0E677033"/>
    <w:rsid w:val="0E7F1957"/>
    <w:rsid w:val="102A31B2"/>
    <w:rsid w:val="126D1E74"/>
    <w:rsid w:val="13AE2691"/>
    <w:rsid w:val="17122347"/>
    <w:rsid w:val="1A2B2E8E"/>
    <w:rsid w:val="1B4D05AA"/>
    <w:rsid w:val="1F2324A2"/>
    <w:rsid w:val="1F42517D"/>
    <w:rsid w:val="1FDE786A"/>
    <w:rsid w:val="1FE2762F"/>
    <w:rsid w:val="20A2053B"/>
    <w:rsid w:val="20D54F08"/>
    <w:rsid w:val="247F6619"/>
    <w:rsid w:val="257874B5"/>
    <w:rsid w:val="29790E86"/>
    <w:rsid w:val="29A7364C"/>
    <w:rsid w:val="2A092A55"/>
    <w:rsid w:val="2B356AFD"/>
    <w:rsid w:val="2F5D26AF"/>
    <w:rsid w:val="2FB70420"/>
    <w:rsid w:val="33D16649"/>
    <w:rsid w:val="35DF103A"/>
    <w:rsid w:val="3609706D"/>
    <w:rsid w:val="3BF758E5"/>
    <w:rsid w:val="3CE068D6"/>
    <w:rsid w:val="40F37FB8"/>
    <w:rsid w:val="453A0EBB"/>
    <w:rsid w:val="4C2C6594"/>
    <w:rsid w:val="4D137AF0"/>
    <w:rsid w:val="4D194481"/>
    <w:rsid w:val="50277BC9"/>
    <w:rsid w:val="50D15CF8"/>
    <w:rsid w:val="51066F16"/>
    <w:rsid w:val="51AE40DC"/>
    <w:rsid w:val="5334236B"/>
    <w:rsid w:val="58BA1F78"/>
    <w:rsid w:val="5962566E"/>
    <w:rsid w:val="5AAD383C"/>
    <w:rsid w:val="5DD8138D"/>
    <w:rsid w:val="5DEF0CB7"/>
    <w:rsid w:val="611E7ED2"/>
    <w:rsid w:val="659F01D8"/>
    <w:rsid w:val="66C976CB"/>
    <w:rsid w:val="68B977C1"/>
    <w:rsid w:val="69E4351C"/>
    <w:rsid w:val="6A4F2F1A"/>
    <w:rsid w:val="6A6764EA"/>
    <w:rsid w:val="6A6931C9"/>
    <w:rsid w:val="6B8A20A2"/>
    <w:rsid w:val="6C320399"/>
    <w:rsid w:val="6C755241"/>
    <w:rsid w:val="6D592E1C"/>
    <w:rsid w:val="6F514ADE"/>
    <w:rsid w:val="6F833AC6"/>
    <w:rsid w:val="71593422"/>
    <w:rsid w:val="72B059E8"/>
    <w:rsid w:val="732C647B"/>
    <w:rsid w:val="744D505B"/>
    <w:rsid w:val="768444B8"/>
    <w:rsid w:val="7A1B6C1E"/>
    <w:rsid w:val="7A351B2A"/>
    <w:rsid w:val="7AB732C5"/>
    <w:rsid w:val="7AB7598A"/>
    <w:rsid w:val="7C3F13C0"/>
    <w:rsid w:val="7D8D4B15"/>
    <w:rsid w:val="7E0D277C"/>
    <w:rsid w:val="7E604B3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8210</Words>
  <Characters>8517</Characters>
  <Lines>102</Lines>
  <Paragraphs>28</Paragraphs>
  <TotalTime>8</TotalTime>
  <ScaleCrop>false</ScaleCrop>
  <LinksUpToDate>false</LinksUpToDate>
  <CharactersWithSpaces>10080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2022-04-12T07:56:26Z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